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2424"/>
        <w:tblW w:w="107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10"/>
        <w:gridCol w:w="8660"/>
      </w:tblGrid>
      <w:tr w:rsidR="0091676E" w:rsidRPr="00CF48AD" w14:paraId="071D84DB" w14:textId="77777777" w:rsidTr="0091676E">
        <w:trPr>
          <w:trHeight w:val="1140"/>
        </w:trPr>
        <w:tc>
          <w:tcPr>
            <w:tcW w:w="2110" w:type="dxa"/>
          </w:tcPr>
          <w:p w14:paraId="405F2618" w14:textId="77777777" w:rsidR="0091676E" w:rsidRPr="00CF48AD" w:rsidRDefault="0091676E" w:rsidP="0091676E">
            <w:pPr>
              <w:contextualSpacing/>
              <w:jc w:val="center"/>
              <w:rPr>
                <w:rFonts w:ascii="Arial" w:hAnsi="Arial" w:cs="Arial"/>
              </w:rPr>
            </w:pPr>
            <w:bookmarkStart w:id="0" w:name="_Hlk108522752"/>
            <w:r w:rsidRPr="00CF48AD">
              <w:rPr>
                <w:noProof/>
              </w:rPr>
              <w:drawing>
                <wp:anchor distT="0" distB="0" distL="114300" distR="114300" simplePos="0" relativeHeight="251659264" behindDoc="0" locked="0" layoutInCell="1" allowOverlap="1" wp14:anchorId="127E6F86" wp14:editId="1789105E">
                  <wp:simplePos x="0" y="0"/>
                  <wp:positionH relativeFrom="margin">
                    <wp:posOffset>4762</wp:posOffset>
                  </wp:positionH>
                  <wp:positionV relativeFrom="margin">
                    <wp:posOffset>180975</wp:posOffset>
                  </wp:positionV>
                  <wp:extent cx="1202690" cy="38544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stns idaho larg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2690" cy="385445"/>
                          </a:xfrm>
                          <a:prstGeom prst="rect">
                            <a:avLst/>
                          </a:prstGeom>
                        </pic:spPr>
                      </pic:pic>
                    </a:graphicData>
                  </a:graphic>
                  <wp14:sizeRelH relativeFrom="margin">
                    <wp14:pctWidth>0</wp14:pctWidth>
                  </wp14:sizeRelH>
                  <wp14:sizeRelV relativeFrom="margin">
                    <wp14:pctHeight>0</wp14:pctHeight>
                  </wp14:sizeRelV>
                </wp:anchor>
              </w:drawing>
            </w:r>
          </w:p>
        </w:tc>
        <w:tc>
          <w:tcPr>
            <w:tcW w:w="8660" w:type="dxa"/>
          </w:tcPr>
          <w:p w14:paraId="1D455012" w14:textId="77777777" w:rsidR="0091676E" w:rsidRPr="00CF48AD" w:rsidRDefault="0091676E" w:rsidP="0091676E">
            <w:pPr>
              <w:widowControl w:val="0"/>
              <w:contextualSpacing/>
              <w:jc w:val="both"/>
              <w:rPr>
                <w:rFonts w:ascii="Arial" w:hAnsi="Arial" w:cs="Arial"/>
                <w:b/>
              </w:rPr>
            </w:pPr>
            <w:r w:rsidRPr="00CF48AD">
              <w:rPr>
                <w:rFonts w:ascii="Arial" w:hAnsi="Arial" w:cs="Arial"/>
                <w:b/>
              </w:rPr>
              <w:t>First Steps: Understanding the World of Work through Career Technical Education</w:t>
            </w:r>
            <w:r w:rsidRPr="00CF48AD">
              <w:rPr>
                <w:rFonts w:ascii="Arial" w:hAnsi="Arial" w:cs="Arial"/>
              </w:rPr>
              <w:t xml:space="preserve"> is a standard-based, CTE focused, career development curriculum for students in grades 7-8. The First Steps logo indicates instructional resources are aligned to the </w:t>
            </w:r>
            <w:hyperlink r:id="rId11" w:history="1">
              <w:r w:rsidRPr="00CF48AD">
                <w:rPr>
                  <w:rStyle w:val="Hyperlink"/>
                  <w:rFonts w:ascii="Arial" w:hAnsi="Arial" w:cs="Arial"/>
                </w:rPr>
                <w:t>First Steps Standards</w:t>
              </w:r>
            </w:hyperlink>
            <w:r w:rsidRPr="00CF48AD">
              <w:rPr>
                <w:rFonts w:ascii="Arial" w:hAnsi="Arial" w:cs="Arial"/>
              </w:rPr>
              <w:t xml:space="preserve"> and IDCTE approved!</w:t>
            </w:r>
          </w:p>
        </w:tc>
      </w:tr>
      <w:bookmarkEnd w:id="0"/>
    </w:tbl>
    <w:p w14:paraId="0DE4891B" w14:textId="77777777" w:rsidR="00DC29FD" w:rsidRDefault="00DC29FD" w:rsidP="000E02BB">
      <w:pPr>
        <w:spacing w:line="240" w:lineRule="auto"/>
        <w:contextualSpacing/>
        <w:rPr>
          <w:rFonts w:eastAsia="Calibri"/>
          <w:b/>
        </w:rPr>
      </w:pPr>
    </w:p>
    <w:p w14:paraId="4884FC47" w14:textId="7F06F3DD" w:rsidR="000E02BB" w:rsidRPr="000E02BB" w:rsidRDefault="000E02BB" w:rsidP="000E02BB">
      <w:pPr>
        <w:spacing w:line="240" w:lineRule="auto"/>
        <w:contextualSpacing/>
        <w:rPr>
          <w:rFonts w:eastAsia="Calibri"/>
        </w:rPr>
      </w:pPr>
      <w:r w:rsidRPr="52FF4F9C">
        <w:rPr>
          <w:rFonts w:eastAsia="Calibri"/>
          <w:b/>
          <w:bCs/>
        </w:rPr>
        <w:t xml:space="preserve">First Steps Standard(s):  </w:t>
      </w:r>
      <w:r w:rsidRPr="52FF4F9C">
        <w:rPr>
          <w:rFonts w:eastAsia="Calibri"/>
        </w:rPr>
        <w:t xml:space="preserve">Domain 2: Career Exploration (What’s </w:t>
      </w:r>
      <w:r w:rsidR="0061370D">
        <w:rPr>
          <w:rFonts w:eastAsia="Calibri"/>
        </w:rPr>
        <w:t>out there for me</w:t>
      </w:r>
      <w:r w:rsidRPr="52FF4F9C">
        <w:rPr>
          <w:rFonts w:eastAsia="Calibri"/>
        </w:rPr>
        <w:t xml:space="preserve">?) 1. </w:t>
      </w:r>
      <w:r w:rsidRPr="52FF4F9C">
        <w:rPr>
          <w:rFonts w:eastAsia="Calibri"/>
          <w:color w:val="201F1E"/>
        </w:rPr>
        <w:t>Apply Self-Evaluation to the World of Work (Where do I fit in the world of work?) A. Express the purpose and value of work</w:t>
      </w:r>
    </w:p>
    <w:p w14:paraId="4111F038" w14:textId="77777777" w:rsidR="00CF48AD" w:rsidRDefault="00CF48AD" w:rsidP="00CF48AD">
      <w:pPr>
        <w:spacing w:line="240" w:lineRule="auto"/>
        <w:contextualSpacing/>
        <w:rPr>
          <w:rFonts w:eastAsia="Calibri"/>
          <w:b/>
        </w:rPr>
      </w:pPr>
    </w:p>
    <w:p w14:paraId="66906ACD" w14:textId="067B3582" w:rsidR="005F4909" w:rsidRDefault="003D7361" w:rsidP="00CF48AD">
      <w:pPr>
        <w:spacing w:line="240" w:lineRule="auto"/>
        <w:contextualSpacing/>
        <w:rPr>
          <w:rFonts w:eastAsia="Calibri"/>
        </w:rPr>
      </w:pPr>
      <w:r w:rsidRPr="52FF4F9C">
        <w:rPr>
          <w:rFonts w:eastAsia="Calibri"/>
          <w:b/>
          <w:bCs/>
        </w:rPr>
        <w:t xml:space="preserve">Career Activity Curriculum Topic: </w:t>
      </w:r>
      <w:r w:rsidR="00894F7B" w:rsidRPr="52FF4F9C">
        <w:rPr>
          <w:rFonts w:eastAsia="Calibri"/>
        </w:rPr>
        <w:t>Finding My Purpose in Work</w:t>
      </w:r>
    </w:p>
    <w:p w14:paraId="54DB3CE5" w14:textId="79BBF48E" w:rsidR="000E02BB" w:rsidRDefault="000E02BB" w:rsidP="00CF48AD">
      <w:pPr>
        <w:spacing w:line="240" w:lineRule="auto"/>
        <w:contextualSpacing/>
        <w:rPr>
          <w:rFonts w:eastAsia="Calibri"/>
        </w:rPr>
      </w:pPr>
    </w:p>
    <w:p w14:paraId="027B63ED" w14:textId="77777777" w:rsidR="000E02BB" w:rsidRPr="000E02BB" w:rsidRDefault="000E02BB" w:rsidP="000E02BB">
      <w:pPr>
        <w:spacing w:line="240" w:lineRule="auto"/>
        <w:contextualSpacing/>
        <w:rPr>
          <w:rFonts w:eastAsia="Calibri"/>
        </w:rPr>
      </w:pPr>
      <w:r w:rsidRPr="00CF48AD">
        <w:rPr>
          <w:rFonts w:eastAsia="Calibri"/>
          <w:b/>
        </w:rPr>
        <w:t>Learning Outcomes:</w:t>
      </w:r>
      <w:r w:rsidRPr="00CF48AD">
        <w:rPr>
          <w:rFonts w:eastAsia="Calibri"/>
          <w:b/>
        </w:rPr>
        <w:tab/>
      </w:r>
      <w:r>
        <w:rPr>
          <w:rFonts w:eastAsia="Calibri"/>
          <w:b/>
        </w:rPr>
        <w:t xml:space="preserve"> </w:t>
      </w:r>
      <w:r w:rsidRPr="000E02BB">
        <w:rPr>
          <w:rFonts w:eastAsia="Calibri"/>
        </w:rPr>
        <w:t>Students will be able to (SWBAT)</w:t>
      </w:r>
    </w:p>
    <w:p w14:paraId="0CD6F17E" w14:textId="0989AE71" w:rsidR="000E02BB" w:rsidRPr="000E02BB" w:rsidRDefault="000E02BB" w:rsidP="000E02BB">
      <w:pPr>
        <w:pStyle w:val="ListParagraph"/>
        <w:numPr>
          <w:ilvl w:val="0"/>
          <w:numId w:val="6"/>
        </w:numPr>
        <w:spacing w:line="240" w:lineRule="auto"/>
        <w:rPr>
          <w:rFonts w:eastAsia="Calibri"/>
        </w:rPr>
      </w:pPr>
      <w:r w:rsidRPr="000E02BB">
        <w:rPr>
          <w:rFonts w:eastAsia="Calibri"/>
        </w:rPr>
        <w:t>Demonstrate understanding of the individual and societal purpose for work</w:t>
      </w:r>
    </w:p>
    <w:p w14:paraId="1E9BD7F0" w14:textId="76F01970" w:rsidR="000E02BB" w:rsidRPr="000E02BB" w:rsidRDefault="000E02BB" w:rsidP="000E02BB">
      <w:pPr>
        <w:pStyle w:val="ListParagraph"/>
        <w:numPr>
          <w:ilvl w:val="0"/>
          <w:numId w:val="6"/>
        </w:numPr>
        <w:spacing w:line="240" w:lineRule="auto"/>
        <w:rPr>
          <w:rFonts w:eastAsia="Calibri"/>
        </w:rPr>
      </w:pPr>
      <w:r w:rsidRPr="000E02BB">
        <w:rPr>
          <w:rFonts w:eastAsia="Calibri"/>
        </w:rPr>
        <w:t>Describe the evolution of work (and purpose of work) through history</w:t>
      </w:r>
    </w:p>
    <w:p w14:paraId="68BD9D66" w14:textId="77777777" w:rsidR="000E02BB" w:rsidRDefault="000E02BB" w:rsidP="00CF48AD">
      <w:pPr>
        <w:spacing w:line="240" w:lineRule="auto"/>
        <w:contextualSpacing/>
        <w:rPr>
          <w:rFonts w:eastAsia="Calibri"/>
          <w:b/>
        </w:rPr>
      </w:pPr>
    </w:p>
    <w:p w14:paraId="66906ACF" w14:textId="0946384A" w:rsidR="005F4909" w:rsidRDefault="003D7361" w:rsidP="00CF48AD">
      <w:pPr>
        <w:spacing w:line="240" w:lineRule="auto"/>
        <w:contextualSpacing/>
        <w:rPr>
          <w:rFonts w:eastAsia="Calibri"/>
        </w:rPr>
      </w:pPr>
      <w:r w:rsidRPr="00CF48AD">
        <w:rPr>
          <w:rFonts w:eastAsia="Calibri"/>
          <w:b/>
        </w:rPr>
        <w:t>Activity Summary:</w:t>
      </w:r>
      <w:r w:rsidR="000E02BB">
        <w:rPr>
          <w:rFonts w:eastAsia="Calibri"/>
          <w:b/>
        </w:rPr>
        <w:t xml:space="preserve"> </w:t>
      </w:r>
      <w:r w:rsidRPr="00CF48AD">
        <w:rPr>
          <w:rFonts w:eastAsia="Calibri"/>
        </w:rPr>
        <w:t xml:space="preserve">This lesson will </w:t>
      </w:r>
      <w:r w:rsidR="000E02BB">
        <w:rPr>
          <w:rFonts w:eastAsia="Calibri"/>
        </w:rPr>
        <w:t xml:space="preserve">introduce students to the purpose of work. They will explore how the purpose and expectations of work have changed throughout history. Students will also evaluate their own purpose for work and the benefits they will gain from feeling purposeful in the workplace. </w:t>
      </w:r>
      <w:r w:rsidR="00894F7B">
        <w:rPr>
          <w:rFonts w:eastAsia="Calibri"/>
        </w:rPr>
        <w:t xml:space="preserve">Finally, they will consider their own life’s purpose and how that connects to their career path. </w:t>
      </w:r>
    </w:p>
    <w:p w14:paraId="743747C6" w14:textId="77777777" w:rsidR="000E02BB" w:rsidRPr="00CF48AD" w:rsidRDefault="000E02BB" w:rsidP="00CF48AD">
      <w:pPr>
        <w:spacing w:line="240" w:lineRule="auto"/>
        <w:contextualSpacing/>
        <w:rPr>
          <w:rFonts w:eastAsia="Calibri"/>
        </w:rPr>
      </w:pPr>
    </w:p>
    <w:p w14:paraId="66906AD3" w14:textId="65EA1911" w:rsidR="005F4909" w:rsidRDefault="003D7361" w:rsidP="00CF48AD">
      <w:pPr>
        <w:spacing w:line="240" w:lineRule="auto"/>
        <w:contextualSpacing/>
        <w:rPr>
          <w:rFonts w:eastAsia="Calibri"/>
        </w:rPr>
      </w:pPr>
      <w:r w:rsidRPr="00CF48AD">
        <w:rPr>
          <w:rFonts w:eastAsia="Calibri"/>
          <w:b/>
        </w:rPr>
        <w:t>Estimated Time:</w:t>
      </w:r>
      <w:r w:rsidR="000E02BB">
        <w:rPr>
          <w:rFonts w:eastAsia="Calibri"/>
          <w:b/>
        </w:rPr>
        <w:t xml:space="preserve"> </w:t>
      </w:r>
      <w:r w:rsidRPr="00CF48AD">
        <w:rPr>
          <w:rFonts w:eastAsia="Calibri"/>
        </w:rPr>
        <w:t xml:space="preserve">Two </w:t>
      </w:r>
      <w:r w:rsidR="000E02BB">
        <w:rPr>
          <w:rFonts w:eastAsia="Calibri"/>
        </w:rPr>
        <w:t xml:space="preserve">60-90- minute </w:t>
      </w:r>
      <w:r w:rsidRPr="00CF48AD">
        <w:rPr>
          <w:rFonts w:eastAsia="Calibri"/>
        </w:rPr>
        <w:t xml:space="preserve">class periods </w:t>
      </w:r>
    </w:p>
    <w:p w14:paraId="6171E4F6" w14:textId="77777777" w:rsidR="000E02BB" w:rsidRPr="00CF48AD" w:rsidRDefault="000E02BB" w:rsidP="00CF48AD">
      <w:pPr>
        <w:spacing w:line="240" w:lineRule="auto"/>
        <w:contextualSpacing/>
        <w:rPr>
          <w:rFonts w:eastAsia="Calibri"/>
        </w:rPr>
      </w:pPr>
    </w:p>
    <w:p w14:paraId="66906AD4" w14:textId="549ACB06" w:rsidR="005F4909" w:rsidRDefault="000E02BB" w:rsidP="00CF48AD">
      <w:pPr>
        <w:spacing w:line="240" w:lineRule="auto"/>
        <w:contextualSpacing/>
        <w:rPr>
          <w:rFonts w:eastAsia="Calibri"/>
        </w:rPr>
      </w:pPr>
      <w:r w:rsidRPr="52FF4F9C">
        <w:rPr>
          <w:rFonts w:eastAsia="Calibri"/>
          <w:b/>
          <w:bCs/>
        </w:rPr>
        <w:t xml:space="preserve">Suggested Grade Level: </w:t>
      </w:r>
      <w:r w:rsidRPr="52FF4F9C">
        <w:rPr>
          <w:rFonts w:eastAsia="Calibri"/>
        </w:rPr>
        <w:t>7</w:t>
      </w:r>
      <w:r w:rsidRPr="52FF4F9C">
        <w:rPr>
          <w:rFonts w:eastAsia="Calibri"/>
          <w:vertAlign w:val="superscript"/>
        </w:rPr>
        <w:t>th</w:t>
      </w:r>
      <w:r w:rsidRPr="52FF4F9C">
        <w:rPr>
          <w:rFonts w:eastAsia="Calibri"/>
        </w:rPr>
        <w:t xml:space="preserve"> or 8</w:t>
      </w:r>
      <w:r w:rsidRPr="52FF4F9C">
        <w:rPr>
          <w:rFonts w:eastAsia="Calibri"/>
          <w:vertAlign w:val="superscript"/>
        </w:rPr>
        <w:t>th</w:t>
      </w:r>
      <w:r w:rsidRPr="52FF4F9C">
        <w:rPr>
          <w:rFonts w:eastAsia="Calibri"/>
        </w:rPr>
        <w:t xml:space="preserve"> </w:t>
      </w:r>
      <w:r w:rsidR="003D7361" w:rsidRPr="52FF4F9C">
        <w:rPr>
          <w:rFonts w:eastAsia="Calibri"/>
        </w:rPr>
        <w:t>grade</w:t>
      </w:r>
    </w:p>
    <w:p w14:paraId="16954509" w14:textId="77777777" w:rsidR="000E02BB" w:rsidRDefault="000E02BB" w:rsidP="00CF48AD">
      <w:pPr>
        <w:spacing w:line="240" w:lineRule="auto"/>
        <w:contextualSpacing/>
        <w:rPr>
          <w:rFonts w:eastAsia="Calibri"/>
        </w:rPr>
      </w:pPr>
    </w:p>
    <w:p w14:paraId="1AC09F6A" w14:textId="20A26256" w:rsidR="000E02BB" w:rsidRDefault="003D7361" w:rsidP="00CF48AD">
      <w:pPr>
        <w:spacing w:line="240" w:lineRule="auto"/>
        <w:contextualSpacing/>
        <w:rPr>
          <w:rFonts w:eastAsia="Calibri"/>
          <w:b/>
        </w:rPr>
      </w:pPr>
      <w:r w:rsidRPr="00CF48AD">
        <w:rPr>
          <w:rFonts w:eastAsia="Calibri"/>
          <w:b/>
        </w:rPr>
        <w:t xml:space="preserve">Materials Needed: </w:t>
      </w:r>
    </w:p>
    <w:p w14:paraId="66906AD7" w14:textId="73EF3E07" w:rsidR="005F4909" w:rsidRPr="00965AA1" w:rsidRDefault="000E02BB" w:rsidP="00965AA1">
      <w:pPr>
        <w:pStyle w:val="ListParagraph"/>
        <w:numPr>
          <w:ilvl w:val="0"/>
          <w:numId w:val="7"/>
        </w:numPr>
        <w:spacing w:line="240" w:lineRule="auto"/>
        <w:rPr>
          <w:rFonts w:eastAsia="Calibri"/>
        </w:rPr>
      </w:pPr>
      <w:r w:rsidRPr="00894F7B">
        <w:rPr>
          <w:rFonts w:eastAsia="Calibri"/>
        </w:rPr>
        <w:t>Teacher Materials:</w:t>
      </w:r>
      <w:r w:rsidRPr="00965AA1">
        <w:rPr>
          <w:rFonts w:eastAsia="Calibri"/>
        </w:rPr>
        <w:t xml:space="preserve"> </w:t>
      </w:r>
      <w:r w:rsidR="003D7361" w:rsidRPr="00965AA1">
        <w:rPr>
          <w:rFonts w:eastAsia="Calibri"/>
        </w:rPr>
        <w:t>Computer</w:t>
      </w:r>
      <w:r w:rsidRPr="00965AA1">
        <w:rPr>
          <w:rFonts w:eastAsia="Calibri"/>
        </w:rPr>
        <w:t>/projector</w:t>
      </w:r>
      <w:r w:rsidR="003D7361" w:rsidRPr="00965AA1">
        <w:rPr>
          <w:rFonts w:eastAsia="Calibri"/>
        </w:rPr>
        <w:t>,</w:t>
      </w:r>
      <w:r w:rsidRPr="00965AA1">
        <w:rPr>
          <w:rFonts w:eastAsia="Calibri"/>
        </w:rPr>
        <w:t xml:space="preserve"> slide deck,</w:t>
      </w:r>
      <w:r w:rsidR="003D7361" w:rsidRPr="00965AA1">
        <w:rPr>
          <w:rFonts w:eastAsia="Calibri"/>
        </w:rPr>
        <w:t xml:space="preserve"> </w:t>
      </w:r>
      <w:r w:rsidRPr="00965AA1">
        <w:rPr>
          <w:rFonts w:eastAsia="Calibri"/>
        </w:rPr>
        <w:t>h</w:t>
      </w:r>
      <w:r w:rsidR="003D7361" w:rsidRPr="00965AA1">
        <w:rPr>
          <w:rFonts w:eastAsia="Calibri"/>
        </w:rPr>
        <w:t>andout</w:t>
      </w:r>
      <w:r w:rsidR="00965AA1" w:rsidRPr="00965AA1">
        <w:rPr>
          <w:rFonts w:eastAsia="Calibri"/>
        </w:rPr>
        <w:t xml:space="preserve"> (Assignment Sheet (1 per student), hard copy of historical information </w:t>
      </w:r>
      <w:r w:rsidR="00EE0B95">
        <w:rPr>
          <w:rFonts w:eastAsia="Calibri"/>
        </w:rPr>
        <w:t>(</w:t>
      </w:r>
      <w:r w:rsidR="00965AA1" w:rsidRPr="00965AA1">
        <w:rPr>
          <w:rFonts w:eastAsia="Calibri"/>
        </w:rPr>
        <w:t>if devices are not available)</w:t>
      </w:r>
    </w:p>
    <w:p w14:paraId="227AA306" w14:textId="2A2BF702" w:rsidR="000E02BB" w:rsidRDefault="000E02BB" w:rsidP="00965AA1">
      <w:pPr>
        <w:pStyle w:val="ListParagraph"/>
        <w:numPr>
          <w:ilvl w:val="0"/>
          <w:numId w:val="7"/>
        </w:numPr>
        <w:spacing w:line="240" w:lineRule="auto"/>
        <w:rPr>
          <w:rFonts w:eastAsia="Calibri"/>
        </w:rPr>
      </w:pPr>
      <w:r w:rsidRPr="00894F7B">
        <w:rPr>
          <w:rFonts w:eastAsia="Calibri"/>
        </w:rPr>
        <w:t>Student Materials:</w:t>
      </w:r>
      <w:r w:rsidRPr="00965AA1">
        <w:rPr>
          <w:rFonts w:eastAsia="Calibri"/>
        </w:rPr>
        <w:t xml:space="preserve"> </w:t>
      </w:r>
      <w:r w:rsidR="00965AA1" w:rsidRPr="00965AA1">
        <w:rPr>
          <w:rFonts w:eastAsia="Calibri"/>
        </w:rPr>
        <w:t>Pen/pencil, assignment sheet, device with web access (not required, but recommended)</w:t>
      </w:r>
      <w:r w:rsidR="00CD2378">
        <w:rPr>
          <w:rFonts w:eastAsia="Calibri"/>
        </w:rPr>
        <w:t>, copies of previous assignments/personality inventories</w:t>
      </w:r>
    </w:p>
    <w:p w14:paraId="0A79974C" w14:textId="77777777" w:rsidR="00965AA1" w:rsidRPr="00965AA1" w:rsidRDefault="00965AA1" w:rsidP="00965AA1">
      <w:pPr>
        <w:pStyle w:val="ListParagraph"/>
        <w:spacing w:line="240" w:lineRule="auto"/>
        <w:rPr>
          <w:rFonts w:eastAsia="Calibri"/>
        </w:rPr>
      </w:pPr>
    </w:p>
    <w:p w14:paraId="2FFA7B4F" w14:textId="77777777" w:rsidR="00965AA1" w:rsidRDefault="003D7361" w:rsidP="00CF48AD">
      <w:pPr>
        <w:spacing w:line="240" w:lineRule="auto"/>
        <w:contextualSpacing/>
        <w:rPr>
          <w:rFonts w:eastAsia="Calibri"/>
          <w:b/>
        </w:rPr>
      </w:pPr>
      <w:bookmarkStart w:id="1" w:name="_Hlk108679132"/>
      <w:r w:rsidRPr="00CF48AD">
        <w:rPr>
          <w:rFonts w:eastAsia="Calibri"/>
          <w:b/>
        </w:rPr>
        <w:t>Academic Vocabulary:</w:t>
      </w:r>
      <w:r w:rsidR="00965AA1">
        <w:rPr>
          <w:rFonts w:eastAsia="Calibri"/>
          <w:b/>
        </w:rPr>
        <w:t xml:space="preserve"> </w:t>
      </w:r>
    </w:p>
    <w:p w14:paraId="66906AD8" w14:textId="139AC6CD" w:rsidR="005F4909" w:rsidRDefault="00965AA1" w:rsidP="00965AA1">
      <w:pPr>
        <w:pStyle w:val="ListParagraph"/>
        <w:numPr>
          <w:ilvl w:val="0"/>
          <w:numId w:val="8"/>
        </w:numPr>
        <w:spacing w:line="240" w:lineRule="auto"/>
        <w:rPr>
          <w:rFonts w:eastAsia="Calibri"/>
        </w:rPr>
      </w:pPr>
      <w:r w:rsidRPr="00965AA1">
        <w:rPr>
          <w:rFonts w:eastAsia="Calibri"/>
          <w:b/>
        </w:rPr>
        <w:t>Work:</w:t>
      </w:r>
      <w:r w:rsidRPr="00965AA1">
        <w:rPr>
          <w:rFonts w:eastAsia="Calibri"/>
        </w:rPr>
        <w:t xml:space="preserve"> “A</w:t>
      </w:r>
      <w:r w:rsidR="003D7361" w:rsidRPr="00965AA1">
        <w:rPr>
          <w:rFonts w:eastAsia="Calibri"/>
        </w:rPr>
        <w:t>ctivity involving mental or physical effort done in order to achieve a purpose or result.</w:t>
      </w:r>
      <w:r w:rsidRPr="00965AA1">
        <w:rPr>
          <w:rFonts w:eastAsia="Calibri"/>
        </w:rPr>
        <w:t>”</w:t>
      </w:r>
      <w:r w:rsidR="003D7361" w:rsidRPr="00965AA1">
        <w:rPr>
          <w:rFonts w:eastAsia="Calibri"/>
        </w:rPr>
        <w:t xml:space="preserve"> </w:t>
      </w:r>
      <w:hyperlink r:id="rId12" w:history="1">
        <w:r w:rsidRPr="00965AA1">
          <w:rPr>
            <w:rStyle w:val="Hyperlink"/>
            <w:rFonts w:eastAsia="Calibri"/>
          </w:rPr>
          <w:t>Oxford Dictionary</w:t>
        </w:r>
      </w:hyperlink>
      <w:r w:rsidRPr="00965AA1">
        <w:rPr>
          <w:rFonts w:eastAsia="Calibri"/>
        </w:rPr>
        <w:t xml:space="preserve"> </w:t>
      </w:r>
    </w:p>
    <w:p w14:paraId="01ACCE45" w14:textId="77777777" w:rsidR="005B621B" w:rsidRPr="005B621B" w:rsidRDefault="005B621B" w:rsidP="005B621B">
      <w:pPr>
        <w:pStyle w:val="ListParagraph"/>
        <w:numPr>
          <w:ilvl w:val="0"/>
          <w:numId w:val="8"/>
        </w:numPr>
        <w:spacing w:line="240" w:lineRule="auto"/>
        <w:rPr>
          <w:rFonts w:eastAsia="Calibri"/>
          <w:lang w:val="en-US"/>
        </w:rPr>
      </w:pPr>
      <w:r w:rsidRPr="005B621B">
        <w:rPr>
          <w:rFonts w:eastAsia="Calibri"/>
          <w:b/>
          <w:bCs/>
          <w:lang w:val="en-US"/>
        </w:rPr>
        <w:t xml:space="preserve">PURPOSE (#1): </w:t>
      </w:r>
      <w:r w:rsidRPr="005B621B">
        <w:rPr>
          <w:rFonts w:eastAsia="Calibri"/>
          <w:lang w:val="en-US"/>
        </w:rPr>
        <w:t>“the intention, aim or function of something”</w:t>
      </w:r>
    </w:p>
    <w:p w14:paraId="5D71EC14" w14:textId="77777777" w:rsidR="005B621B" w:rsidRPr="005B621B" w:rsidRDefault="005B621B" w:rsidP="005B621B">
      <w:pPr>
        <w:pStyle w:val="ListParagraph"/>
        <w:numPr>
          <w:ilvl w:val="0"/>
          <w:numId w:val="8"/>
        </w:numPr>
        <w:spacing w:line="240" w:lineRule="auto"/>
        <w:rPr>
          <w:rFonts w:eastAsia="Calibri"/>
          <w:lang w:val="en-US"/>
        </w:rPr>
      </w:pPr>
      <w:r w:rsidRPr="005B621B">
        <w:rPr>
          <w:rFonts w:eastAsia="Calibri"/>
          <w:b/>
          <w:bCs/>
          <w:lang w:val="en-US"/>
        </w:rPr>
        <w:t xml:space="preserve">PURPOSE (#2): </w:t>
      </w:r>
      <w:r w:rsidRPr="005B621B">
        <w:rPr>
          <w:rFonts w:eastAsia="Calibri"/>
          <w:lang w:val="en-US"/>
        </w:rPr>
        <w:t>“meaning that is important and valuable to you”</w:t>
      </w:r>
    </w:p>
    <w:p w14:paraId="7AEF6016" w14:textId="6107EF5F" w:rsidR="00965AA1" w:rsidRPr="005B621B" w:rsidRDefault="005B621B" w:rsidP="00CF48AD">
      <w:pPr>
        <w:pStyle w:val="ListParagraph"/>
        <w:numPr>
          <w:ilvl w:val="0"/>
          <w:numId w:val="8"/>
        </w:numPr>
        <w:spacing w:line="240" w:lineRule="auto"/>
        <w:rPr>
          <w:rFonts w:eastAsia="Calibri"/>
          <w:lang w:val="en-US"/>
        </w:rPr>
      </w:pPr>
      <w:r w:rsidRPr="005B621B">
        <w:rPr>
          <w:rFonts w:eastAsia="Calibri"/>
          <w:b/>
          <w:bCs/>
          <w:lang w:val="en-US"/>
        </w:rPr>
        <w:t xml:space="preserve">PURPOSE (#3): </w:t>
      </w:r>
      <w:r w:rsidRPr="005B621B">
        <w:rPr>
          <w:rFonts w:eastAsia="Calibri"/>
          <w:lang w:val="en-US"/>
        </w:rPr>
        <w:t xml:space="preserve">“the ability to plan something and work successfully to achieve it” </w:t>
      </w:r>
      <w:hyperlink r:id="rId13" w:history="1">
        <w:r w:rsidRPr="005B621B">
          <w:rPr>
            <w:rStyle w:val="Hyperlink"/>
            <w:rFonts w:eastAsia="Calibri"/>
            <w:lang w:val="en-US"/>
          </w:rPr>
          <w:t>Oxford Dictionary</w:t>
        </w:r>
      </w:hyperlink>
    </w:p>
    <w:bookmarkEnd w:id="1"/>
    <w:p w14:paraId="0876E7EE" w14:textId="77777777" w:rsidR="005B621B" w:rsidRPr="005B621B" w:rsidRDefault="005B621B" w:rsidP="005B621B">
      <w:pPr>
        <w:pStyle w:val="ListParagraph"/>
        <w:spacing w:line="240" w:lineRule="auto"/>
        <w:rPr>
          <w:rFonts w:eastAsia="Calibri"/>
          <w:lang w:val="en-US"/>
        </w:rPr>
      </w:pPr>
    </w:p>
    <w:p w14:paraId="66906AD9" w14:textId="7D84A206" w:rsidR="005F4909" w:rsidRDefault="003D7361" w:rsidP="00CF48AD">
      <w:pPr>
        <w:spacing w:line="240" w:lineRule="auto"/>
        <w:contextualSpacing/>
        <w:rPr>
          <w:rFonts w:eastAsia="Calibri"/>
        </w:rPr>
      </w:pPr>
      <w:r w:rsidRPr="00CF48AD">
        <w:rPr>
          <w:rFonts w:eastAsia="Calibri"/>
          <w:b/>
        </w:rPr>
        <w:t xml:space="preserve">Introduction: </w:t>
      </w:r>
      <w:bookmarkStart w:id="2" w:name="_Hlk108678345"/>
      <w:r w:rsidR="00965AA1">
        <w:rPr>
          <w:rFonts w:eastAsia="Calibri"/>
        </w:rPr>
        <w:t xml:space="preserve">Understanding the purpose of why you work, will be a critical part in your career path. Throughout history, the purpose for work has shifted and grown to reflect </w:t>
      </w:r>
      <w:r w:rsidR="00894F7B">
        <w:rPr>
          <w:rFonts w:eastAsia="Calibri"/>
        </w:rPr>
        <w:t>evolution</w:t>
      </w:r>
      <w:r w:rsidR="00965AA1">
        <w:rPr>
          <w:rFonts w:eastAsia="Calibri"/>
        </w:rPr>
        <w:t xml:space="preserve"> in the world. This lesson will help you to understand how the purpose for work has </w:t>
      </w:r>
      <w:r w:rsidR="00894F7B">
        <w:rPr>
          <w:rFonts w:eastAsia="Calibri"/>
        </w:rPr>
        <w:t>varied</w:t>
      </w:r>
      <w:r w:rsidR="00965AA1">
        <w:rPr>
          <w:rFonts w:eastAsia="Calibri"/>
        </w:rPr>
        <w:t xml:space="preserve"> overtime and assist you in discovering your own purpose for work</w:t>
      </w:r>
      <w:r w:rsidR="00894F7B">
        <w:rPr>
          <w:rFonts w:eastAsia="Calibri"/>
        </w:rPr>
        <w:t>. On</w:t>
      </w:r>
      <w:r w:rsidR="00965AA1">
        <w:rPr>
          <w:rFonts w:eastAsia="Calibri"/>
        </w:rPr>
        <w:t xml:space="preserve"> the contrary,</w:t>
      </w:r>
      <w:r w:rsidR="00894F7B">
        <w:rPr>
          <w:rFonts w:eastAsia="Calibri"/>
        </w:rPr>
        <w:t xml:space="preserve"> you will understand the benefits from</w:t>
      </w:r>
      <w:r w:rsidR="00965AA1">
        <w:rPr>
          <w:rFonts w:eastAsia="Calibri"/>
        </w:rPr>
        <w:t xml:space="preserve"> pursuing work that gives you purpose. </w:t>
      </w:r>
    </w:p>
    <w:bookmarkEnd w:id="2"/>
    <w:p w14:paraId="6DB889DF" w14:textId="77777777" w:rsidR="00965AA1" w:rsidRPr="00CF48AD" w:rsidRDefault="00965AA1" w:rsidP="00CF48AD">
      <w:pPr>
        <w:spacing w:line="240" w:lineRule="auto"/>
        <w:contextualSpacing/>
        <w:rPr>
          <w:rFonts w:eastAsia="Calibri"/>
          <w:b/>
        </w:rPr>
      </w:pPr>
    </w:p>
    <w:p w14:paraId="66906ADA" w14:textId="6448C22E" w:rsidR="005F4909" w:rsidRPr="00CF48AD" w:rsidRDefault="003D7361" w:rsidP="00CF48AD">
      <w:pPr>
        <w:spacing w:line="240" w:lineRule="auto"/>
        <w:contextualSpacing/>
        <w:rPr>
          <w:rFonts w:eastAsia="Calibri"/>
          <w:b/>
        </w:rPr>
      </w:pPr>
      <w:r w:rsidRPr="00CF48AD">
        <w:rPr>
          <w:rFonts w:eastAsia="Calibri"/>
          <w:b/>
        </w:rPr>
        <w:t>Learning Activities/Procedures:</w:t>
      </w:r>
      <w:r w:rsidRPr="00CF48AD">
        <w:rPr>
          <w:rFonts w:eastAsia="Calibri"/>
        </w:rPr>
        <w:t xml:space="preserve"> Use the slide deck</w:t>
      </w:r>
      <w:r w:rsidR="00894F7B">
        <w:rPr>
          <w:rFonts w:eastAsia="Calibri"/>
        </w:rPr>
        <w:t>.</w:t>
      </w:r>
    </w:p>
    <w:p w14:paraId="66906ADB" w14:textId="75347591" w:rsidR="005F4909" w:rsidRPr="00CF48AD" w:rsidRDefault="003D7361" w:rsidP="00CF48AD">
      <w:pPr>
        <w:numPr>
          <w:ilvl w:val="0"/>
          <w:numId w:val="3"/>
        </w:numPr>
        <w:spacing w:line="240" w:lineRule="auto"/>
        <w:ind w:left="900"/>
        <w:contextualSpacing/>
        <w:rPr>
          <w:rFonts w:eastAsia="Calibri"/>
        </w:rPr>
      </w:pPr>
      <w:r w:rsidRPr="00CF48AD">
        <w:rPr>
          <w:rFonts w:eastAsia="Calibri"/>
        </w:rPr>
        <w:t>Quick</w:t>
      </w:r>
      <w:r w:rsidR="00456E0B">
        <w:rPr>
          <w:rFonts w:eastAsia="Calibri"/>
        </w:rPr>
        <w:t xml:space="preserve"> W</w:t>
      </w:r>
      <w:r w:rsidRPr="00CF48AD">
        <w:rPr>
          <w:rFonts w:eastAsia="Calibri"/>
        </w:rPr>
        <w:t xml:space="preserve">rite: Students will work for </w:t>
      </w:r>
      <w:r w:rsidR="00894F7B">
        <w:rPr>
          <w:rFonts w:eastAsia="Calibri"/>
        </w:rPr>
        <w:t>five</w:t>
      </w:r>
      <w:r w:rsidRPr="00CF48AD">
        <w:rPr>
          <w:rFonts w:eastAsia="Calibri"/>
        </w:rPr>
        <w:t xml:space="preserve"> minutes to answer the question. </w:t>
      </w:r>
      <w:r w:rsidR="00456E0B">
        <w:rPr>
          <w:rFonts w:eastAsia="Calibri"/>
        </w:rPr>
        <w:t>Encourage them to write in the format that works best for them</w:t>
      </w:r>
      <w:r w:rsidR="00EE0B95">
        <w:rPr>
          <w:rFonts w:eastAsia="Calibri"/>
        </w:rPr>
        <w:t xml:space="preserve"> (bullet points, paragraphs, bubbles, </w:t>
      </w:r>
      <w:r w:rsidR="008B6D54">
        <w:rPr>
          <w:rFonts w:eastAsia="Calibri"/>
        </w:rPr>
        <w:t>etc.</w:t>
      </w:r>
      <w:r w:rsidR="00EE0B95">
        <w:rPr>
          <w:rFonts w:eastAsia="Calibri"/>
        </w:rPr>
        <w:t>)</w:t>
      </w:r>
      <w:r w:rsidR="00456E0B">
        <w:rPr>
          <w:rFonts w:eastAsia="Calibri"/>
        </w:rPr>
        <w:t xml:space="preserve"> but they do need to write for the full five minutes. </w:t>
      </w:r>
    </w:p>
    <w:p w14:paraId="66906ADC" w14:textId="0A851F3E" w:rsidR="005F4909" w:rsidRDefault="003D7361" w:rsidP="00CF48AD">
      <w:pPr>
        <w:numPr>
          <w:ilvl w:val="0"/>
          <w:numId w:val="3"/>
        </w:numPr>
        <w:spacing w:line="240" w:lineRule="auto"/>
        <w:ind w:left="900"/>
        <w:contextualSpacing/>
        <w:rPr>
          <w:rFonts w:eastAsia="Calibri"/>
        </w:rPr>
      </w:pPr>
      <w:r w:rsidRPr="00CF48AD">
        <w:rPr>
          <w:rFonts w:eastAsia="Calibri"/>
        </w:rPr>
        <w:t xml:space="preserve">Class Discussion: </w:t>
      </w:r>
      <w:r w:rsidR="00456E0B">
        <w:rPr>
          <w:rFonts w:eastAsia="Calibri"/>
        </w:rPr>
        <w:t>Start with a partner</w:t>
      </w:r>
      <w:r w:rsidR="00EE0B95">
        <w:rPr>
          <w:rFonts w:eastAsia="Calibri"/>
        </w:rPr>
        <w:t>-</w:t>
      </w:r>
      <w:r w:rsidR="00456E0B">
        <w:rPr>
          <w:rFonts w:eastAsia="Calibri"/>
        </w:rPr>
        <w:t xml:space="preserve">share first, then have different students share their ideas out loud. You can record them on the board, have a student play scribe, etc. </w:t>
      </w:r>
    </w:p>
    <w:p w14:paraId="51460321" w14:textId="300C46D8" w:rsidR="00E01765" w:rsidRDefault="00E01765" w:rsidP="00CF48AD">
      <w:pPr>
        <w:numPr>
          <w:ilvl w:val="0"/>
          <w:numId w:val="3"/>
        </w:numPr>
        <w:spacing w:line="240" w:lineRule="auto"/>
        <w:ind w:left="900"/>
        <w:contextualSpacing/>
        <w:rPr>
          <w:rFonts w:eastAsia="Calibri"/>
        </w:rPr>
      </w:pPr>
      <w:r>
        <w:rPr>
          <w:rFonts w:eastAsia="Calibri"/>
        </w:rPr>
        <w:lastRenderedPageBreak/>
        <w:t>Explain that it can be helpful to understand how the purpose for work has evolved, shifted, and changed over time.</w:t>
      </w:r>
    </w:p>
    <w:p w14:paraId="6C92C7D8" w14:textId="482C4977" w:rsidR="00E01765" w:rsidRPr="00BF2DAC" w:rsidRDefault="00E01765" w:rsidP="00BF2DAC">
      <w:pPr>
        <w:numPr>
          <w:ilvl w:val="0"/>
          <w:numId w:val="3"/>
        </w:numPr>
        <w:spacing w:line="240" w:lineRule="auto"/>
        <w:ind w:left="900"/>
        <w:contextualSpacing/>
        <w:rPr>
          <w:rFonts w:eastAsia="Calibri"/>
        </w:rPr>
      </w:pPr>
      <w:r>
        <w:rPr>
          <w:rFonts w:eastAsia="Calibri"/>
        </w:rPr>
        <w:t xml:space="preserve">Show students </w:t>
      </w:r>
      <w:r w:rsidR="00BF2DAC">
        <w:rPr>
          <w:rFonts w:eastAsia="Calibri"/>
        </w:rPr>
        <w:t xml:space="preserve">one of the following videos: </w:t>
      </w:r>
      <w:hyperlink r:id="rId14" w:history="1">
        <w:r w:rsidR="00BF2DAC" w:rsidRPr="00BF2DAC">
          <w:rPr>
            <w:rStyle w:val="Hyperlink"/>
          </w:rPr>
          <w:t>Recent History of Work</w:t>
        </w:r>
      </w:hyperlink>
      <w:r w:rsidR="00BF2DAC">
        <w:t xml:space="preserve">, </w:t>
      </w:r>
      <w:hyperlink r:id="rId15" w:history="1">
        <w:r w:rsidR="00BF2DAC" w:rsidRPr="00BF2DAC">
          <w:rPr>
            <w:rStyle w:val="Hyperlink"/>
          </w:rPr>
          <w:t>Animated History of Work</w:t>
        </w:r>
      </w:hyperlink>
      <w:r w:rsidR="00BF2DAC">
        <w:t xml:space="preserve">, </w:t>
      </w:r>
      <w:hyperlink r:id="rId16" w:history="1">
        <w:r w:rsidR="00BF2DAC" w:rsidRPr="00BF2DAC">
          <w:rPr>
            <w:rStyle w:val="Hyperlink"/>
          </w:rPr>
          <w:t>A Brief History of Work</w:t>
        </w:r>
      </w:hyperlink>
      <w:r w:rsidR="00BF2DAC">
        <w:t>.</w:t>
      </w:r>
      <w:r w:rsidR="00BF2DAC">
        <w:rPr>
          <w:rFonts w:eastAsia="Calibri"/>
        </w:rPr>
        <w:t xml:space="preserve"> Help them </w:t>
      </w:r>
      <w:r w:rsidRPr="00E01765">
        <w:t xml:space="preserve">complete the </w:t>
      </w:r>
      <w:r w:rsidR="00BF2DAC">
        <w:t xml:space="preserve">questions </w:t>
      </w:r>
      <w:r w:rsidR="00C64F99">
        <w:t>pertaining to the 1950’s</w:t>
      </w:r>
      <w:r w:rsidR="00BF2DAC">
        <w:t xml:space="preserve"> </w:t>
      </w:r>
      <w:r w:rsidRPr="00E01765">
        <w:t>space on their handout</w:t>
      </w:r>
      <w:r w:rsidR="00BF2DAC">
        <w:t>.</w:t>
      </w:r>
      <w:r w:rsidR="00BF2DAC">
        <w:rPr>
          <w:rFonts w:eastAsia="Calibri"/>
        </w:rPr>
        <w:t xml:space="preserve"> </w:t>
      </w:r>
      <w:r w:rsidRPr="00E01765">
        <w:t xml:space="preserve">Ask them what differences/similarities they can find between </w:t>
      </w:r>
      <w:r w:rsidR="00BF2DAC">
        <w:t>a</w:t>
      </w:r>
      <w:r w:rsidRPr="00E01765">
        <w:t xml:space="preserve"> time frame, and the discussion we had previously about purpose</w:t>
      </w:r>
      <w:r>
        <w:t>.</w:t>
      </w:r>
    </w:p>
    <w:p w14:paraId="66906ADD" w14:textId="12244DA9" w:rsidR="005F4909" w:rsidRDefault="00E01765" w:rsidP="00C41B58">
      <w:pPr>
        <w:numPr>
          <w:ilvl w:val="0"/>
          <w:numId w:val="3"/>
        </w:numPr>
        <w:spacing w:line="240" w:lineRule="auto"/>
        <w:ind w:left="900"/>
        <w:contextualSpacing/>
        <w:rPr>
          <w:rFonts w:eastAsia="Calibri"/>
        </w:rPr>
      </w:pPr>
      <w:r>
        <w:rPr>
          <w:rFonts w:eastAsia="Calibri"/>
        </w:rPr>
        <w:t xml:space="preserve">Give </w:t>
      </w:r>
      <w:r w:rsidR="00C24AF6">
        <w:rPr>
          <w:rFonts w:eastAsia="Calibri"/>
        </w:rPr>
        <w:t>students</w:t>
      </w:r>
      <w:r>
        <w:rPr>
          <w:rFonts w:eastAsia="Calibri"/>
        </w:rPr>
        <w:t xml:space="preserve"> 15-30 minutes to complete research on two decades of their own choosin</w:t>
      </w:r>
      <w:r w:rsidR="00C24AF6">
        <w:rPr>
          <w:rFonts w:eastAsia="Calibri"/>
        </w:rPr>
        <w:t xml:space="preserve">g. They will also complete the most recent decade (2020). </w:t>
      </w:r>
    </w:p>
    <w:p w14:paraId="7587F33A" w14:textId="5B752BD8" w:rsidR="003E110E" w:rsidRDefault="00C24AF6" w:rsidP="003E110E">
      <w:pPr>
        <w:numPr>
          <w:ilvl w:val="0"/>
          <w:numId w:val="3"/>
        </w:numPr>
        <w:spacing w:line="240" w:lineRule="auto"/>
        <w:ind w:left="900"/>
        <w:contextualSpacing/>
        <w:rPr>
          <w:rFonts w:eastAsia="Calibri"/>
        </w:rPr>
      </w:pPr>
      <w:r>
        <w:rPr>
          <w:rFonts w:eastAsia="Calibri"/>
        </w:rPr>
        <w:t>Once they have collected the information for all listed decades, they need to</w:t>
      </w:r>
      <w:r w:rsidR="00C41B58">
        <w:rPr>
          <w:rFonts w:eastAsia="Calibri"/>
        </w:rPr>
        <w:t xml:space="preserve"> complete the reflection questions</w:t>
      </w:r>
      <w:r w:rsidR="003E110E">
        <w:rPr>
          <w:rFonts w:eastAsia="Calibri"/>
        </w:rPr>
        <w:t>, they may work in partners for this.</w:t>
      </w:r>
      <w:r w:rsidR="00C41B58">
        <w:rPr>
          <w:rFonts w:eastAsia="Calibri"/>
        </w:rPr>
        <w:t xml:space="preserve"> </w:t>
      </w:r>
    </w:p>
    <w:p w14:paraId="66906AE0" w14:textId="5DD3C36B" w:rsidR="005F4909" w:rsidRDefault="00ED1D4E" w:rsidP="003E110E">
      <w:pPr>
        <w:numPr>
          <w:ilvl w:val="0"/>
          <w:numId w:val="3"/>
        </w:numPr>
        <w:spacing w:line="240" w:lineRule="auto"/>
        <w:ind w:left="900"/>
        <w:contextualSpacing/>
        <w:rPr>
          <w:rFonts w:eastAsia="Calibri"/>
        </w:rPr>
      </w:pPr>
      <w:r>
        <w:rPr>
          <w:rFonts w:eastAsia="Calibri"/>
        </w:rPr>
        <w:t xml:space="preserve">Discussion: Have a class discussion of what students found in their research. Look for patterns, surprises, consistencies, etc. </w:t>
      </w:r>
    </w:p>
    <w:p w14:paraId="1FFCB90A" w14:textId="3E695206" w:rsidR="00CD2378" w:rsidRPr="00EE0B95" w:rsidRDefault="00CD2378" w:rsidP="00EE0B95">
      <w:pPr>
        <w:numPr>
          <w:ilvl w:val="0"/>
          <w:numId w:val="3"/>
        </w:numPr>
        <w:spacing w:line="240" w:lineRule="auto"/>
        <w:ind w:left="900"/>
        <w:contextualSpacing/>
        <w:rPr>
          <w:rFonts w:eastAsia="Calibri"/>
        </w:rPr>
      </w:pPr>
      <w:r>
        <w:rPr>
          <w:rFonts w:eastAsia="Calibri"/>
        </w:rPr>
        <w:t>Transition into the differences between having purpose at work, and having purpose in life. Play the video “The Purpose Challenge” for students</w:t>
      </w:r>
      <w:r w:rsidR="00EE0B95">
        <w:rPr>
          <w:rFonts w:eastAsia="Calibri"/>
        </w:rPr>
        <w:t xml:space="preserve"> </w:t>
      </w:r>
      <w:hyperlink r:id="rId17" w:history="1">
        <w:r w:rsidR="00EE0B95">
          <w:rPr>
            <w:rStyle w:val="Hyperlink"/>
            <w:rFonts w:eastAsia="Calibri"/>
          </w:rPr>
          <w:t>The Purpose Challenge</w:t>
        </w:r>
      </w:hyperlink>
    </w:p>
    <w:p w14:paraId="3E98D2D0" w14:textId="103CD22D" w:rsidR="00CD2378" w:rsidRDefault="00CD2378" w:rsidP="003E110E">
      <w:pPr>
        <w:numPr>
          <w:ilvl w:val="0"/>
          <w:numId w:val="3"/>
        </w:numPr>
        <w:spacing w:line="240" w:lineRule="auto"/>
        <w:ind w:left="900"/>
        <w:contextualSpacing/>
        <w:rPr>
          <w:rFonts w:eastAsia="Calibri"/>
        </w:rPr>
      </w:pPr>
      <w:r>
        <w:rPr>
          <w:rFonts w:eastAsia="Calibri"/>
        </w:rPr>
        <w:t xml:space="preserve">Have </w:t>
      </w:r>
      <w:r w:rsidR="00C24AF6">
        <w:rPr>
          <w:rFonts w:eastAsia="Calibri"/>
        </w:rPr>
        <w:t>students</w:t>
      </w:r>
      <w:r>
        <w:rPr>
          <w:rFonts w:eastAsia="Calibri"/>
        </w:rPr>
        <w:t xml:space="preserve"> start to consider what their purpose is based on the video and the activities you have already completed in this curriculum. Remind students that this purpose statement CAN change. It is powerful to own what their purpose is NOW and how it can carry them on to their next step. </w:t>
      </w:r>
    </w:p>
    <w:p w14:paraId="504973E2" w14:textId="1631B0EB" w:rsidR="00CD2378" w:rsidRDefault="00CD2378" w:rsidP="003E110E">
      <w:pPr>
        <w:numPr>
          <w:ilvl w:val="0"/>
          <w:numId w:val="3"/>
        </w:numPr>
        <w:spacing w:line="240" w:lineRule="auto"/>
        <w:ind w:left="900"/>
        <w:contextualSpacing/>
        <w:rPr>
          <w:rFonts w:eastAsia="Calibri"/>
        </w:rPr>
      </w:pPr>
      <w:r>
        <w:rPr>
          <w:rFonts w:eastAsia="Calibri"/>
        </w:rPr>
        <w:t xml:space="preserve">Use the example </w:t>
      </w:r>
      <w:r w:rsidR="00C24AF6">
        <w:rPr>
          <w:rFonts w:eastAsia="Calibri"/>
        </w:rPr>
        <w:t>in the slide deck to demonstrate</w:t>
      </w:r>
      <w:r>
        <w:rPr>
          <w:rFonts w:eastAsia="Calibri"/>
        </w:rPr>
        <w:t xml:space="preserve"> how a passion or a purpose can translate into a career path. </w:t>
      </w:r>
    </w:p>
    <w:p w14:paraId="177FA0BF" w14:textId="333F1F2C" w:rsidR="00CD2378" w:rsidRDefault="00CD2378" w:rsidP="00CD2378">
      <w:pPr>
        <w:numPr>
          <w:ilvl w:val="0"/>
          <w:numId w:val="3"/>
        </w:numPr>
        <w:spacing w:line="240" w:lineRule="auto"/>
        <w:ind w:left="900"/>
        <w:contextualSpacing/>
        <w:rPr>
          <w:rFonts w:eastAsia="Calibri"/>
        </w:rPr>
      </w:pPr>
      <w:r>
        <w:rPr>
          <w:rFonts w:eastAsia="Calibri"/>
        </w:rPr>
        <w:t xml:space="preserve">You may want to provide students with brainstorming paper so they have a space to work before they finalize their purpose statement. </w:t>
      </w:r>
    </w:p>
    <w:p w14:paraId="179B97D4" w14:textId="77777777" w:rsidR="00CD2378" w:rsidRPr="00CD2378" w:rsidRDefault="00CD2378" w:rsidP="00CD2378">
      <w:pPr>
        <w:spacing w:line="240" w:lineRule="auto"/>
        <w:ind w:left="540"/>
        <w:contextualSpacing/>
        <w:rPr>
          <w:rFonts w:eastAsia="Calibri"/>
        </w:rPr>
      </w:pPr>
    </w:p>
    <w:p w14:paraId="66906B03" w14:textId="33AE4457" w:rsidR="005F4909" w:rsidRDefault="00965AA1" w:rsidP="00CF48AD">
      <w:pPr>
        <w:spacing w:line="240" w:lineRule="auto"/>
        <w:contextualSpacing/>
        <w:rPr>
          <w:rFonts w:eastAsia="Calibri"/>
          <w:b/>
        </w:rPr>
      </w:pPr>
      <w:r>
        <w:rPr>
          <w:rFonts w:eastAsia="Calibri"/>
          <w:b/>
        </w:rPr>
        <w:t>Accommodations/Adaptations/Extensions:</w:t>
      </w:r>
    </w:p>
    <w:p w14:paraId="3F809679" w14:textId="755C58E9" w:rsidR="00965AA1" w:rsidRPr="00CD2378" w:rsidRDefault="00965AA1" w:rsidP="00D0121B">
      <w:pPr>
        <w:spacing w:line="240" w:lineRule="auto"/>
        <w:ind w:left="720"/>
        <w:contextualSpacing/>
        <w:rPr>
          <w:rFonts w:eastAsia="Calibri"/>
        </w:rPr>
      </w:pPr>
      <w:r w:rsidRPr="00D0121B">
        <w:rPr>
          <w:rFonts w:eastAsia="Calibri"/>
          <w:b/>
        </w:rPr>
        <w:t xml:space="preserve">Accommodation: </w:t>
      </w:r>
      <w:r w:rsidR="00CD2378" w:rsidRPr="00CD2378">
        <w:rPr>
          <w:rFonts w:eastAsia="Calibri"/>
        </w:rPr>
        <w:t>Have students only research 1-2 additional decades</w:t>
      </w:r>
      <w:r w:rsidR="00894F7B">
        <w:rPr>
          <w:rFonts w:eastAsia="Calibri"/>
        </w:rPr>
        <w:t xml:space="preserve"> (instead of 3)</w:t>
      </w:r>
      <w:r w:rsidR="00CD2378" w:rsidRPr="00CD2378">
        <w:rPr>
          <w:rFonts w:eastAsia="Calibri"/>
        </w:rPr>
        <w:t xml:space="preserve"> or provide them with a partner to split the research work. Shorten or clarify the prompts for the purpose statement. </w:t>
      </w:r>
    </w:p>
    <w:p w14:paraId="23E245DE" w14:textId="5B403E2F" w:rsidR="00965AA1" w:rsidRPr="00D0121B" w:rsidRDefault="00965AA1" w:rsidP="00D0121B">
      <w:pPr>
        <w:spacing w:line="240" w:lineRule="auto"/>
        <w:ind w:left="720"/>
        <w:contextualSpacing/>
        <w:rPr>
          <w:rFonts w:eastAsia="Calibri"/>
          <w:b/>
        </w:rPr>
      </w:pPr>
      <w:r w:rsidRPr="00D0121B">
        <w:rPr>
          <w:rFonts w:eastAsia="Calibri"/>
          <w:b/>
        </w:rPr>
        <w:t>Adaptation:</w:t>
      </w:r>
      <w:r w:rsidR="00CD2378">
        <w:rPr>
          <w:rFonts w:eastAsia="Calibri"/>
          <w:b/>
        </w:rPr>
        <w:t xml:space="preserve"> </w:t>
      </w:r>
      <w:r w:rsidR="00CD2378" w:rsidRPr="00CD2378">
        <w:rPr>
          <w:rFonts w:eastAsia="Calibri"/>
        </w:rPr>
        <w:t>Virtual:</w:t>
      </w:r>
      <w:r w:rsidR="00CD2378" w:rsidRPr="00DB72F8">
        <w:rPr>
          <w:rFonts w:eastAsia="Calibri"/>
        </w:rPr>
        <w:t xml:space="preserve"> </w:t>
      </w:r>
      <w:r w:rsidR="00DB72F8" w:rsidRPr="00DB72F8">
        <w:rPr>
          <w:rFonts w:eastAsia="Calibri"/>
        </w:rPr>
        <w:t>Students could create their purpose statement as a visual using Google Draw, Canva, or Flip</w:t>
      </w:r>
      <w:r w:rsidR="00DB72F8">
        <w:rPr>
          <w:rFonts w:eastAsia="Calibri"/>
        </w:rPr>
        <w:t>G</w:t>
      </w:r>
      <w:r w:rsidR="00DB72F8" w:rsidRPr="00DB72F8">
        <w:rPr>
          <w:rFonts w:eastAsia="Calibri"/>
        </w:rPr>
        <w:t>rid. If the virtual students collaborate, they could each choose a decade to complete, and then share or post their findings in a discussion board or breakout room.</w:t>
      </w:r>
    </w:p>
    <w:p w14:paraId="743E6FD6" w14:textId="08FCBEB8" w:rsidR="00965AA1" w:rsidRPr="00DB72F8" w:rsidRDefault="00965AA1" w:rsidP="00D0121B">
      <w:pPr>
        <w:spacing w:line="240" w:lineRule="auto"/>
        <w:ind w:left="720"/>
        <w:contextualSpacing/>
        <w:rPr>
          <w:rFonts w:eastAsia="Calibri"/>
        </w:rPr>
      </w:pPr>
      <w:r w:rsidRPr="00D0121B">
        <w:rPr>
          <w:rFonts w:eastAsia="Calibri"/>
          <w:b/>
        </w:rPr>
        <w:t xml:space="preserve">Extension: </w:t>
      </w:r>
      <w:r w:rsidR="00DB72F8" w:rsidRPr="00DB72F8">
        <w:rPr>
          <w:rFonts w:eastAsia="Calibri"/>
        </w:rPr>
        <w:t xml:space="preserve">Take the purpose statement a step further. Once students have solidified their purpose statement (for now!) have them turn it into a poster/book cover/graphic of some sort. Give them several days to create a visual representation of this statement. Post them in the classroom or hallway or have a gallery walk once they are complete. </w:t>
      </w:r>
    </w:p>
    <w:p w14:paraId="3B360708" w14:textId="77777777" w:rsidR="00965AA1" w:rsidRPr="00CF48AD" w:rsidRDefault="00965AA1" w:rsidP="00CF48AD">
      <w:pPr>
        <w:spacing w:line="240" w:lineRule="auto"/>
        <w:contextualSpacing/>
        <w:rPr>
          <w:rFonts w:eastAsia="Calibri"/>
        </w:rPr>
      </w:pPr>
    </w:p>
    <w:p w14:paraId="66906B07" w14:textId="0B5CE15E" w:rsidR="005F4909" w:rsidRDefault="003D7361" w:rsidP="00CF48AD">
      <w:pPr>
        <w:spacing w:line="240" w:lineRule="auto"/>
        <w:contextualSpacing/>
        <w:rPr>
          <w:rFonts w:eastAsia="Calibri"/>
        </w:rPr>
      </w:pPr>
      <w:r w:rsidRPr="00CF48AD">
        <w:rPr>
          <w:rFonts w:eastAsia="Calibri"/>
          <w:b/>
        </w:rPr>
        <w:t xml:space="preserve">Evaluation: </w:t>
      </w:r>
      <w:r w:rsidRPr="00CF48AD">
        <w:rPr>
          <w:rFonts w:eastAsia="Calibri"/>
        </w:rPr>
        <w:t>Students will complete</w:t>
      </w:r>
      <w:r w:rsidR="00D0121B">
        <w:rPr>
          <w:rFonts w:eastAsia="Calibri"/>
        </w:rPr>
        <w:t xml:space="preserve"> and submit</w:t>
      </w:r>
      <w:r w:rsidRPr="00CF48AD">
        <w:rPr>
          <w:rFonts w:eastAsia="Calibri"/>
        </w:rPr>
        <w:t xml:space="preserve"> the handout by the end of the lesson.</w:t>
      </w:r>
    </w:p>
    <w:p w14:paraId="1CC52187" w14:textId="77777777" w:rsidR="00965AA1" w:rsidRPr="00CF48AD" w:rsidRDefault="00965AA1" w:rsidP="00CF48AD">
      <w:pPr>
        <w:spacing w:line="240" w:lineRule="auto"/>
        <w:contextualSpacing/>
        <w:rPr>
          <w:rFonts w:eastAsia="Calibri"/>
          <w:b/>
        </w:rPr>
      </w:pPr>
    </w:p>
    <w:p w14:paraId="66906B08" w14:textId="061B372E" w:rsidR="005F4909" w:rsidRDefault="003D7361" w:rsidP="00CF48AD">
      <w:pPr>
        <w:spacing w:line="240" w:lineRule="auto"/>
        <w:contextualSpacing/>
        <w:rPr>
          <w:rFonts w:eastAsia="Calibri"/>
        </w:rPr>
      </w:pPr>
      <w:r w:rsidRPr="00CF48AD">
        <w:rPr>
          <w:rFonts w:eastAsia="Calibri"/>
          <w:b/>
        </w:rPr>
        <w:t xml:space="preserve">Closing: </w:t>
      </w:r>
      <w:r w:rsidR="00DB72F8">
        <w:rPr>
          <w:rFonts w:eastAsia="Calibri"/>
        </w:rPr>
        <w:t>The reasons for why people work has evolved throughout history. But an individual’s purpose for working</w:t>
      </w:r>
      <w:r w:rsidR="00C24AF6">
        <w:rPr>
          <w:rFonts w:eastAsia="Calibri"/>
        </w:rPr>
        <w:t>,</w:t>
      </w:r>
      <w:r w:rsidR="00DB72F8">
        <w:rPr>
          <w:rFonts w:eastAsia="Calibri"/>
        </w:rPr>
        <w:t xml:space="preserve"> and </w:t>
      </w:r>
      <w:r w:rsidR="00C24AF6">
        <w:rPr>
          <w:rFonts w:eastAsia="Calibri"/>
        </w:rPr>
        <w:t xml:space="preserve">the purpose they are able to find </w:t>
      </w:r>
      <w:r w:rsidR="00DB72F8">
        <w:rPr>
          <w:rFonts w:eastAsia="Calibri"/>
        </w:rPr>
        <w:t xml:space="preserve">within their work can evolve many times throughout their </w:t>
      </w:r>
      <w:r w:rsidR="00C24AF6">
        <w:rPr>
          <w:rFonts w:eastAsia="Calibri"/>
        </w:rPr>
        <w:t>career</w:t>
      </w:r>
      <w:r w:rsidR="00DB72F8">
        <w:rPr>
          <w:rFonts w:eastAsia="Calibri"/>
        </w:rPr>
        <w:t>. Today</w:t>
      </w:r>
      <w:r w:rsidR="00C24AF6">
        <w:rPr>
          <w:rFonts w:eastAsia="Calibri"/>
        </w:rPr>
        <w:t>,</w:t>
      </w:r>
      <w:r w:rsidR="00DB72F8">
        <w:rPr>
          <w:rFonts w:eastAsia="Calibri"/>
        </w:rPr>
        <w:t xml:space="preserve"> you were introduced to just a few of the infinite ways people place purpose into their work, and developed a purpose statement to carry you forward </w:t>
      </w:r>
      <w:r w:rsidR="00C24AF6">
        <w:rPr>
          <w:rFonts w:eastAsia="Calibri"/>
        </w:rPr>
        <w:t>as you find</w:t>
      </w:r>
      <w:r w:rsidR="00DB72F8">
        <w:rPr>
          <w:rFonts w:eastAsia="Calibri"/>
        </w:rPr>
        <w:t xml:space="preserve"> your path. </w:t>
      </w:r>
      <w:r w:rsidRPr="00CF48AD">
        <w:rPr>
          <w:rFonts w:eastAsia="Calibri"/>
        </w:rPr>
        <w:t xml:space="preserve"> </w:t>
      </w:r>
    </w:p>
    <w:p w14:paraId="1D4668AC" w14:textId="77777777" w:rsidR="00965AA1" w:rsidRPr="00CF48AD" w:rsidRDefault="00965AA1" w:rsidP="00CF48AD">
      <w:pPr>
        <w:spacing w:line="240" w:lineRule="auto"/>
        <w:contextualSpacing/>
        <w:rPr>
          <w:rFonts w:eastAsia="Calibri"/>
          <w:b/>
        </w:rPr>
      </w:pPr>
    </w:p>
    <w:p w14:paraId="66906B09" w14:textId="77777777" w:rsidR="005F4909" w:rsidRPr="00CF48AD" w:rsidRDefault="003D7361" w:rsidP="00CF48AD">
      <w:pPr>
        <w:spacing w:line="240" w:lineRule="auto"/>
        <w:contextualSpacing/>
        <w:rPr>
          <w:rFonts w:eastAsia="Calibri"/>
          <w:b/>
        </w:rPr>
      </w:pPr>
      <w:bookmarkStart w:id="3" w:name="_gjdgxs" w:colFirst="0" w:colLast="0"/>
      <w:bookmarkEnd w:id="3"/>
      <w:r w:rsidRPr="00CF48AD">
        <w:rPr>
          <w:rFonts w:eastAsia="Calibri"/>
          <w:b/>
        </w:rPr>
        <w:t>Resources/References:</w:t>
      </w:r>
      <w:r w:rsidRPr="00CF48AD">
        <w:rPr>
          <w:rFonts w:eastAsia="Calibri"/>
          <w:b/>
        </w:rPr>
        <w:tab/>
      </w:r>
    </w:p>
    <w:p w14:paraId="66906B0A" w14:textId="77777777" w:rsidR="005F4909" w:rsidRPr="00CF48AD" w:rsidRDefault="003D7361" w:rsidP="00CF48AD">
      <w:pPr>
        <w:numPr>
          <w:ilvl w:val="0"/>
          <w:numId w:val="4"/>
        </w:numPr>
        <w:spacing w:line="240" w:lineRule="auto"/>
        <w:contextualSpacing/>
        <w:rPr>
          <w:rFonts w:eastAsia="Calibri"/>
        </w:rPr>
      </w:pPr>
      <w:r w:rsidRPr="00CF48AD">
        <w:rPr>
          <w:rFonts w:eastAsia="Calibri"/>
        </w:rPr>
        <w:t xml:space="preserve">Infographic by Lawrence Yeo: Yeo, Lawrence. (2021, December 7). </w:t>
      </w:r>
      <w:r w:rsidRPr="00CF48AD">
        <w:rPr>
          <w:rFonts w:eastAsia="Calibri"/>
          <w:i/>
        </w:rPr>
        <w:t>The Evolution of Why We Work - Unsplash Blog</w:t>
      </w:r>
      <w:r w:rsidRPr="00CF48AD">
        <w:rPr>
          <w:rFonts w:eastAsia="Calibri"/>
        </w:rPr>
        <w:t xml:space="preserve">. Medium. https://medium.com/unsplash/the-evolution-of-why-we-work-5ee87f5f973cAtlassian. </w:t>
      </w:r>
    </w:p>
    <w:p w14:paraId="66906B0C" w14:textId="1DDF47A0" w:rsidR="005F4909" w:rsidRDefault="003D7361" w:rsidP="00CF48AD">
      <w:pPr>
        <w:numPr>
          <w:ilvl w:val="0"/>
          <w:numId w:val="4"/>
        </w:numPr>
        <w:spacing w:line="240" w:lineRule="auto"/>
        <w:contextualSpacing/>
        <w:rPr>
          <w:rFonts w:eastAsia="Calibri"/>
        </w:rPr>
      </w:pPr>
      <w:bookmarkStart w:id="4" w:name="_wnjn7xluv1ve" w:colFirst="0" w:colLast="0"/>
      <w:bookmarkEnd w:id="4"/>
      <w:r w:rsidRPr="00CF48AD">
        <w:rPr>
          <w:rFonts w:eastAsia="Calibri"/>
        </w:rPr>
        <w:t xml:space="preserve">Further reading: “Why We Work.” </w:t>
      </w:r>
      <w:r w:rsidRPr="00CF48AD">
        <w:rPr>
          <w:rFonts w:eastAsia="Calibri"/>
          <w:i/>
        </w:rPr>
        <w:t>Book by Barry Schwartz | Official Publisher Page | Simon &amp; Schuster</w:t>
      </w:r>
      <w:r w:rsidRPr="00CF48AD">
        <w:rPr>
          <w:rFonts w:eastAsia="Calibri"/>
        </w:rPr>
        <w:t xml:space="preserve">, Simon and Schuster/TED, 1 Sept. 2015, </w:t>
      </w:r>
      <w:hyperlink r:id="rId18" w:history="1">
        <w:r w:rsidR="00C24AF6" w:rsidRPr="00AA332C">
          <w:rPr>
            <w:rStyle w:val="Hyperlink"/>
            <w:rFonts w:eastAsia="Calibri"/>
          </w:rPr>
          <w:t>www.simonandschuster.com/books/Why-We-Work/Barry-Schwartz/TED-Books/9781476784861</w:t>
        </w:r>
      </w:hyperlink>
      <w:r w:rsidRPr="00CF48AD">
        <w:rPr>
          <w:rFonts w:eastAsia="Calibri"/>
        </w:rPr>
        <w:t>.</w:t>
      </w:r>
    </w:p>
    <w:p w14:paraId="2F284F38" w14:textId="45940694" w:rsidR="00DC29FD" w:rsidRPr="00DC29FD" w:rsidRDefault="00DC29FD" w:rsidP="00DC29FD">
      <w:pPr>
        <w:numPr>
          <w:ilvl w:val="0"/>
          <w:numId w:val="4"/>
        </w:numPr>
        <w:rPr>
          <w:rFonts w:eastAsia="Calibri"/>
          <w:lang w:val="en-US"/>
        </w:rPr>
      </w:pPr>
      <w:r>
        <w:rPr>
          <w:rFonts w:eastAsia="Calibri"/>
          <w:lang w:val="en-US"/>
        </w:rPr>
        <w:lastRenderedPageBreak/>
        <w:t xml:space="preserve">“The Purpose Challenge” </w:t>
      </w:r>
      <w:r w:rsidRPr="00DC29FD">
        <w:rPr>
          <w:rFonts w:eastAsia="Calibri"/>
          <w:lang w:val="en-US"/>
        </w:rPr>
        <w:t>https://www.youtube.com/watch?time_continue=102&amp;v=iRkhkO4fKAg&amp;feature=emb_logo</w:t>
      </w:r>
    </w:p>
    <w:p w14:paraId="453CEFCD" w14:textId="77777777" w:rsidR="00C24AF6" w:rsidRPr="00CF48AD" w:rsidRDefault="00C24AF6" w:rsidP="00DC29FD">
      <w:pPr>
        <w:spacing w:line="240" w:lineRule="auto"/>
        <w:ind w:left="720"/>
        <w:contextualSpacing/>
        <w:rPr>
          <w:rFonts w:eastAsia="Calibri"/>
        </w:rPr>
      </w:pPr>
    </w:p>
    <w:p w14:paraId="66906B0D" w14:textId="77777777" w:rsidR="005F4909" w:rsidRPr="00CF48AD" w:rsidRDefault="005F4909" w:rsidP="00CF48AD">
      <w:pPr>
        <w:spacing w:line="240" w:lineRule="auto"/>
        <w:ind w:left="720"/>
        <w:contextualSpacing/>
        <w:rPr>
          <w:rFonts w:eastAsia="Calibri"/>
        </w:rPr>
      </w:pPr>
      <w:bookmarkStart w:id="5" w:name="_1vyirb71fhim" w:colFirst="0" w:colLast="0"/>
      <w:bookmarkEnd w:id="5"/>
    </w:p>
    <w:p w14:paraId="66906B0E" w14:textId="77777777" w:rsidR="005F4909" w:rsidRPr="00CF48AD" w:rsidRDefault="005F4909" w:rsidP="00CF48AD">
      <w:pPr>
        <w:spacing w:line="240" w:lineRule="auto"/>
        <w:ind w:left="720"/>
        <w:contextualSpacing/>
        <w:rPr>
          <w:rFonts w:eastAsia="Calibri"/>
        </w:rPr>
      </w:pPr>
      <w:bookmarkStart w:id="6" w:name="_1e2bkasbavfe" w:colFirst="0" w:colLast="0"/>
      <w:bookmarkEnd w:id="6"/>
    </w:p>
    <w:p w14:paraId="66906B10" w14:textId="77777777" w:rsidR="005F4909" w:rsidRPr="00CF48AD" w:rsidRDefault="005F4909" w:rsidP="00CF48AD">
      <w:pPr>
        <w:spacing w:line="240" w:lineRule="auto"/>
        <w:ind w:left="720"/>
        <w:contextualSpacing/>
        <w:rPr>
          <w:rFonts w:eastAsia="Calibri"/>
        </w:rPr>
      </w:pPr>
      <w:bookmarkStart w:id="7" w:name="_uok8f8x5hllq" w:colFirst="0" w:colLast="0"/>
      <w:bookmarkStart w:id="8" w:name="_hj61xxm64pmr" w:colFirst="0" w:colLast="0"/>
      <w:bookmarkEnd w:id="7"/>
      <w:bookmarkEnd w:id="8"/>
    </w:p>
    <w:p w14:paraId="66906B11" w14:textId="77777777" w:rsidR="005F4909" w:rsidRPr="00CF48AD" w:rsidRDefault="005F4909" w:rsidP="00CF48AD">
      <w:pPr>
        <w:spacing w:line="240" w:lineRule="auto"/>
        <w:contextualSpacing/>
        <w:rPr>
          <w:rFonts w:eastAsia="Calibri"/>
        </w:rPr>
      </w:pPr>
      <w:bookmarkStart w:id="9" w:name="_4c1luaqonupt" w:colFirst="0" w:colLast="0"/>
      <w:bookmarkEnd w:id="9"/>
    </w:p>
    <w:p w14:paraId="66906B12" w14:textId="77777777" w:rsidR="005F4909" w:rsidRPr="00CF48AD" w:rsidRDefault="005F4909" w:rsidP="00CF48AD">
      <w:pPr>
        <w:spacing w:line="240" w:lineRule="auto"/>
        <w:contextualSpacing/>
        <w:rPr>
          <w:rFonts w:eastAsia="Calibri"/>
        </w:rPr>
      </w:pPr>
      <w:bookmarkStart w:id="10" w:name="_bd36ik5daj7i" w:colFirst="0" w:colLast="0"/>
      <w:bookmarkEnd w:id="10"/>
    </w:p>
    <w:sectPr w:rsidR="005F4909" w:rsidRPr="00CF48AD" w:rsidSect="00CF48AD">
      <w:headerReference w:type="default" r:id="rId19"/>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4A6A1" w14:textId="77777777" w:rsidR="003D7361" w:rsidRDefault="003D7361" w:rsidP="003D7361">
      <w:pPr>
        <w:spacing w:line="240" w:lineRule="auto"/>
      </w:pPr>
      <w:r>
        <w:separator/>
      </w:r>
    </w:p>
  </w:endnote>
  <w:endnote w:type="continuationSeparator" w:id="0">
    <w:p w14:paraId="473DD0AB" w14:textId="77777777" w:rsidR="003D7361" w:rsidRDefault="003D7361" w:rsidP="003D73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734E8" w14:textId="77777777" w:rsidR="003D7361" w:rsidRDefault="003D7361" w:rsidP="003D7361">
      <w:pPr>
        <w:spacing w:line="240" w:lineRule="auto"/>
      </w:pPr>
      <w:r>
        <w:separator/>
      </w:r>
    </w:p>
  </w:footnote>
  <w:footnote w:type="continuationSeparator" w:id="0">
    <w:p w14:paraId="38063B11" w14:textId="77777777" w:rsidR="003D7361" w:rsidRDefault="003D7361" w:rsidP="003D73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C4FC4" w14:textId="18EDA230" w:rsidR="003D7361" w:rsidRPr="00CF48AD" w:rsidRDefault="003D7361" w:rsidP="00CF48AD">
    <w:pPr>
      <w:pStyle w:val="Title"/>
    </w:pPr>
    <w:r>
      <w:rPr>
        <w:noProof/>
      </w:rPr>
      <w:drawing>
        <wp:anchor distT="0" distB="0" distL="114300" distR="114300" simplePos="0" relativeHeight="251658240" behindDoc="0" locked="0" layoutInCell="1" allowOverlap="1" wp14:anchorId="72707733" wp14:editId="50E52A20">
          <wp:simplePos x="0" y="0"/>
          <wp:positionH relativeFrom="margin">
            <wp:align>center</wp:align>
          </wp:positionH>
          <wp:positionV relativeFrom="paragraph">
            <wp:posOffset>-262572</wp:posOffset>
          </wp:positionV>
          <wp:extent cx="7124700" cy="1259840"/>
          <wp:effectExtent l="0" t="0" r="0" b="0"/>
          <wp:wrapSquare wrapText="bothSides"/>
          <wp:docPr id="1" name="Picture 1" descr="C:\Users\klaven\AppData\Local\Microsoft\Windows\INetCache\Content.MSO\CFBF62B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aven\AppData\Local\Microsoft\Windows\INetCache\Content.MSO\CFBF62B7.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4700"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677DA"/>
    <w:multiLevelType w:val="multilevel"/>
    <w:tmpl w:val="67B4E9A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1F54EFB"/>
    <w:multiLevelType w:val="hybridMultilevel"/>
    <w:tmpl w:val="E626C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275217"/>
    <w:multiLevelType w:val="multilevel"/>
    <w:tmpl w:val="09543D2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08363435"/>
    <w:multiLevelType w:val="multilevel"/>
    <w:tmpl w:val="0B66A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6A51E8F"/>
    <w:multiLevelType w:val="multilevel"/>
    <w:tmpl w:val="F6C21BF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15:restartNumberingAfterBreak="0">
    <w:nsid w:val="4D5D28D9"/>
    <w:multiLevelType w:val="multilevel"/>
    <w:tmpl w:val="A7AA9A8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15:restartNumberingAfterBreak="0">
    <w:nsid w:val="5B8D6EB8"/>
    <w:multiLevelType w:val="hybridMultilevel"/>
    <w:tmpl w:val="BA0CC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E11D4E"/>
    <w:multiLevelType w:val="hybridMultilevel"/>
    <w:tmpl w:val="DFCAD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3"/>
  </w:num>
  <w:num w:numId="5">
    <w:abstractNumId w:val="2"/>
  </w:num>
  <w:num w:numId="6">
    <w:abstractNumId w:val="1"/>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09"/>
    <w:rsid w:val="000E02BB"/>
    <w:rsid w:val="003D7361"/>
    <w:rsid w:val="003E110E"/>
    <w:rsid w:val="00456E0B"/>
    <w:rsid w:val="005B621B"/>
    <w:rsid w:val="005F4909"/>
    <w:rsid w:val="0061370D"/>
    <w:rsid w:val="00894F7B"/>
    <w:rsid w:val="008B6D54"/>
    <w:rsid w:val="0091676E"/>
    <w:rsid w:val="00965AA1"/>
    <w:rsid w:val="00A1112A"/>
    <w:rsid w:val="00BF2DAC"/>
    <w:rsid w:val="00C24AF6"/>
    <w:rsid w:val="00C41B58"/>
    <w:rsid w:val="00C64F99"/>
    <w:rsid w:val="00CD2378"/>
    <w:rsid w:val="00CF48AD"/>
    <w:rsid w:val="00D0121B"/>
    <w:rsid w:val="00DB72F8"/>
    <w:rsid w:val="00DC29FD"/>
    <w:rsid w:val="00E01765"/>
    <w:rsid w:val="00E53FE2"/>
    <w:rsid w:val="00E57B88"/>
    <w:rsid w:val="00ED1D4E"/>
    <w:rsid w:val="00EE0B95"/>
    <w:rsid w:val="1B1E68FA"/>
    <w:rsid w:val="52FF4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06ACC"/>
  <w15:docId w15:val="{62A979CD-56CD-4369-8BB1-538ACEC52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3D7361"/>
    <w:pPr>
      <w:tabs>
        <w:tab w:val="center" w:pos="4680"/>
        <w:tab w:val="right" w:pos="9360"/>
      </w:tabs>
      <w:spacing w:line="240" w:lineRule="auto"/>
    </w:pPr>
  </w:style>
  <w:style w:type="character" w:customStyle="1" w:styleId="HeaderChar">
    <w:name w:val="Header Char"/>
    <w:basedOn w:val="DefaultParagraphFont"/>
    <w:link w:val="Header"/>
    <w:uiPriority w:val="99"/>
    <w:rsid w:val="003D7361"/>
  </w:style>
  <w:style w:type="paragraph" w:styleId="Footer">
    <w:name w:val="footer"/>
    <w:basedOn w:val="Normal"/>
    <w:link w:val="FooterChar"/>
    <w:uiPriority w:val="99"/>
    <w:unhideWhenUsed/>
    <w:rsid w:val="003D7361"/>
    <w:pPr>
      <w:tabs>
        <w:tab w:val="center" w:pos="4680"/>
        <w:tab w:val="right" w:pos="9360"/>
      </w:tabs>
      <w:spacing w:line="240" w:lineRule="auto"/>
    </w:pPr>
  </w:style>
  <w:style w:type="character" w:customStyle="1" w:styleId="FooterChar">
    <w:name w:val="Footer Char"/>
    <w:basedOn w:val="DefaultParagraphFont"/>
    <w:link w:val="Footer"/>
    <w:uiPriority w:val="99"/>
    <w:rsid w:val="003D7361"/>
  </w:style>
  <w:style w:type="table" w:styleId="TableGrid">
    <w:name w:val="Table Grid"/>
    <w:basedOn w:val="TableNormal"/>
    <w:uiPriority w:val="39"/>
    <w:rsid w:val="00CF48AD"/>
    <w:pPr>
      <w:spacing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48AD"/>
    <w:rPr>
      <w:color w:val="0000FF" w:themeColor="hyperlink"/>
      <w:u w:val="single"/>
    </w:rPr>
  </w:style>
  <w:style w:type="paragraph" w:styleId="ListParagraph">
    <w:name w:val="List Paragraph"/>
    <w:basedOn w:val="Normal"/>
    <w:uiPriority w:val="34"/>
    <w:qFormat/>
    <w:rsid w:val="000E02BB"/>
    <w:pPr>
      <w:ind w:left="720"/>
      <w:contextualSpacing/>
    </w:pPr>
  </w:style>
  <w:style w:type="character" w:styleId="UnresolvedMention">
    <w:name w:val="Unresolved Mention"/>
    <w:basedOn w:val="DefaultParagraphFont"/>
    <w:uiPriority w:val="99"/>
    <w:semiHidden/>
    <w:unhideWhenUsed/>
    <w:rsid w:val="00965A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620810">
      <w:bodyDiv w:val="1"/>
      <w:marLeft w:val="0"/>
      <w:marRight w:val="0"/>
      <w:marTop w:val="0"/>
      <w:marBottom w:val="0"/>
      <w:divBdr>
        <w:top w:val="none" w:sz="0" w:space="0" w:color="auto"/>
        <w:left w:val="none" w:sz="0" w:space="0" w:color="auto"/>
        <w:bottom w:val="none" w:sz="0" w:space="0" w:color="auto"/>
        <w:right w:val="none" w:sz="0" w:space="0" w:color="auto"/>
      </w:divBdr>
    </w:div>
    <w:div w:id="1492329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xfordlearnersdictionaries.com/us/definition/english/purpose?q=purpose" TargetMode="External"/><Relationship Id="rId18" Type="http://schemas.openxmlformats.org/officeDocument/2006/relationships/hyperlink" Target="http://www.simonandschuster.com/books/Why-We-Work/Barry-Schwartz/TED-Books/9781476784861"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oxfordlearnersdictionaries.com/us/definition/american_english/work_1" TargetMode="External"/><Relationship Id="rId17" Type="http://schemas.openxmlformats.org/officeDocument/2006/relationships/hyperlink" Target="https://www.youtube.com/watch?time_continue=102&amp;v=iRkhkO4fKAg&amp;feature=emb_logo" TargetMode="External"/><Relationship Id="rId2" Type="http://schemas.openxmlformats.org/officeDocument/2006/relationships/customXml" Target="../customXml/item2.xml"/><Relationship Id="rId16" Type="http://schemas.openxmlformats.org/officeDocument/2006/relationships/hyperlink" Target="https://youtu.be/DiHfVbCUdw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te.idaho.gov/Resource_Catalog/Program_Areas/Middle_School/TheIdahoMiddleSchoolCTEInitiative.pdf" TargetMode="External"/><Relationship Id="rId5" Type="http://schemas.openxmlformats.org/officeDocument/2006/relationships/styles" Target="styles.xml"/><Relationship Id="rId15" Type="http://schemas.openxmlformats.org/officeDocument/2006/relationships/hyperlink" Target="https://www.youtube.com/watch?v=yBgKkYcoPgM"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tlassian.com/history-of-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C7998F8B62934591D2905ADBDDC226" ma:contentTypeVersion="6" ma:contentTypeDescription="Create a new document." ma:contentTypeScope="" ma:versionID="c79e9702fe32382840ab45e13727e22d">
  <xsd:schema xmlns:xsd="http://www.w3.org/2001/XMLSchema" xmlns:xs="http://www.w3.org/2001/XMLSchema" xmlns:p="http://schemas.microsoft.com/office/2006/metadata/properties" xmlns:ns2="e79566cd-f847-4411-bfa4-89aa038057a8" xmlns:ns3="031b28de-6f87-4eab-8d2f-5c442a493674" targetNamespace="http://schemas.microsoft.com/office/2006/metadata/properties" ma:root="true" ma:fieldsID="d6f4a928f68decfff3e524c94d58b9f3" ns2:_="" ns3:_="">
    <xsd:import namespace="e79566cd-f847-4411-bfa4-89aa038057a8"/>
    <xsd:import namespace="031b28de-6f87-4eab-8d2f-5c442a4936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566cd-f847-4411-bfa4-89aa038057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1b28de-6f87-4eab-8d2f-5c442a4936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A27B41-FECD-4EC6-99BF-B036F5CC2F51}">
  <ds:schemaRefs>
    <ds:schemaRef ds:uri="http://purl.org/dc/dcmitype/"/>
    <ds:schemaRef ds:uri="http://schemas.microsoft.com/office/2006/documentManagement/types"/>
    <ds:schemaRef ds:uri="http://www.w3.org/XML/1998/namespace"/>
    <ds:schemaRef ds:uri="http://schemas.openxmlformats.org/package/2006/metadata/core-properties"/>
    <ds:schemaRef ds:uri="e79566cd-f847-4411-bfa4-89aa038057a8"/>
    <ds:schemaRef ds:uri="http://purl.org/dc/elements/1.1/"/>
    <ds:schemaRef ds:uri="http://purl.org/dc/terms/"/>
    <ds:schemaRef ds:uri="http://schemas.microsoft.com/office/infopath/2007/PartnerControls"/>
    <ds:schemaRef ds:uri="031b28de-6f87-4eab-8d2f-5c442a493674"/>
    <ds:schemaRef ds:uri="http://schemas.microsoft.com/office/2006/metadata/properties"/>
  </ds:schemaRefs>
</ds:datastoreItem>
</file>

<file path=customXml/itemProps2.xml><?xml version="1.0" encoding="utf-8"?>
<ds:datastoreItem xmlns:ds="http://schemas.openxmlformats.org/officeDocument/2006/customXml" ds:itemID="{63804283-A554-4386-825C-3AECE6C18239}">
  <ds:schemaRefs>
    <ds:schemaRef ds:uri="http://schemas.microsoft.com/sharepoint/v3/contenttype/forms"/>
  </ds:schemaRefs>
</ds:datastoreItem>
</file>

<file path=customXml/itemProps3.xml><?xml version="1.0" encoding="utf-8"?>
<ds:datastoreItem xmlns:ds="http://schemas.openxmlformats.org/officeDocument/2006/customXml" ds:itemID="{C2F91620-B6A4-471C-995A-B3C085415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566cd-f847-4411-bfa4-89aa038057a8"/>
    <ds:schemaRef ds:uri="031b28de-6f87-4eab-8d2f-5c442a493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1045</Words>
  <Characters>5958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 Bradford</dc:creator>
  <cp:lastModifiedBy>Jenni Bradford</cp:lastModifiedBy>
  <cp:revision>2</cp:revision>
  <dcterms:created xsi:type="dcterms:W3CDTF">2024-02-08T19:18:00Z</dcterms:created>
  <dcterms:modified xsi:type="dcterms:W3CDTF">2024-02-08T19:18:00Z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0x01010050C7998F8B62934591D2905ADBDDC226</vt:lpwstr>
  </property>
</Properties>
</file>